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FD9BD" w14:textId="496A684D" w:rsidR="001B72E6" w:rsidRPr="00FF0DCA" w:rsidRDefault="00461A7B">
      <w:pPr>
        <w:widowControl w:val="0"/>
        <w:spacing w:before="149" w:after="0" w:line="240" w:lineRule="auto"/>
        <w:ind w:right="220"/>
        <w:jc w:val="right"/>
        <w:rPr>
          <w:rFonts w:ascii="Times New Roman" w:eastAsia="Times New Roman" w:hAnsi="Times New Roman" w:cs="Times New Roman"/>
          <w:b/>
          <w:bCs/>
          <w:iCs/>
        </w:rPr>
      </w:pPr>
      <w:r w:rsidRPr="00FF0DCA">
        <w:rPr>
          <w:rFonts w:ascii="Times New Roman" w:eastAsia="Times New Roman" w:hAnsi="Times New Roman" w:cs="Times New Roman"/>
          <w:b/>
          <w:bCs/>
          <w:iCs/>
        </w:rPr>
        <w:t>4</w:t>
      </w:r>
      <w:r w:rsidRPr="00461A7B">
        <w:rPr>
          <w:rFonts w:ascii="Times New Roman" w:eastAsia="Times New Roman" w:hAnsi="Times New Roman" w:cs="Times New Roman"/>
          <w:iCs/>
        </w:rPr>
        <w:t xml:space="preserve"> </w:t>
      </w:r>
      <w:r w:rsidR="00FF0DCA" w:rsidRPr="00FF0DCA">
        <w:rPr>
          <w:rFonts w:ascii="Times New Roman" w:eastAsia="Times New Roman" w:hAnsi="Times New Roman" w:cs="Times New Roman"/>
          <w:b/>
          <w:bCs/>
          <w:iCs/>
        </w:rPr>
        <w:t>PRIEDAS</w:t>
      </w:r>
    </w:p>
    <w:p w14:paraId="6930DF08" w14:textId="77777777" w:rsidR="001B72E6" w:rsidRPr="00461A7B" w:rsidRDefault="001B72E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</w:rPr>
      </w:pPr>
    </w:p>
    <w:p w14:paraId="12E918AA" w14:textId="77777777" w:rsidR="001B72E6" w:rsidRPr="00461A7B" w:rsidRDefault="001B72E6">
      <w:pPr>
        <w:widowControl w:val="0"/>
        <w:spacing w:before="40" w:after="0" w:line="240" w:lineRule="auto"/>
        <w:rPr>
          <w:rFonts w:ascii="Times New Roman" w:eastAsia="Times New Roman" w:hAnsi="Times New Roman" w:cs="Times New Roman"/>
          <w:i/>
        </w:rPr>
      </w:pPr>
    </w:p>
    <w:p w14:paraId="090168B9" w14:textId="77777777" w:rsidR="00461A7B" w:rsidRPr="00461A7B" w:rsidRDefault="00816DEF" w:rsidP="00461A7B">
      <w:pPr>
        <w:widowControl w:val="0"/>
        <w:spacing w:after="0" w:line="240" w:lineRule="auto"/>
        <w:ind w:left="627" w:right="753" w:firstLine="3"/>
        <w:jc w:val="center"/>
        <w:rPr>
          <w:rFonts w:ascii="Times New Roman" w:eastAsia="Caladea" w:hAnsi="Times New Roman" w:cs="Times New Roman"/>
          <w:b/>
        </w:rPr>
      </w:pPr>
      <w:r w:rsidRPr="00461A7B">
        <w:rPr>
          <w:rFonts w:ascii="Times New Roman" w:eastAsia="Times New Roman" w:hAnsi="Times New Roman" w:cs="Times New Roman"/>
          <w:b/>
        </w:rPr>
        <w:t xml:space="preserve">NAUJO </w:t>
      </w:r>
      <w:r w:rsidR="00461A7B" w:rsidRPr="00461A7B">
        <w:rPr>
          <w:rFonts w:ascii="Times New Roman" w:eastAsia="Times New Roman" w:hAnsi="Times New Roman" w:cs="Times New Roman"/>
          <w:b/>
        </w:rPr>
        <w:t>KONVEJERIO</w:t>
      </w:r>
      <w:r w:rsidRPr="00461A7B">
        <w:rPr>
          <w:rFonts w:ascii="Times New Roman" w:eastAsia="Times New Roman" w:hAnsi="Times New Roman" w:cs="Times New Roman"/>
          <w:b/>
        </w:rPr>
        <w:t xml:space="preserve">, </w:t>
      </w:r>
      <w:r w:rsidR="00461A7B" w:rsidRPr="00461A7B">
        <w:rPr>
          <w:rFonts w:ascii="Times New Roman" w:eastAsia="Caladea" w:hAnsi="Times New Roman" w:cs="Times New Roman"/>
          <w:b/>
        </w:rPr>
        <w:t>SKIRTO SMĖLIO- ŽVYRO IR KITŲ NERŪDINIŲ MEDŽIAGŲ IŠGAVIMO IR APDIRBIMO DARBAMS</w:t>
      </w:r>
    </w:p>
    <w:p w14:paraId="7C3DC39C" w14:textId="77777777" w:rsidR="00461A7B" w:rsidRPr="00461A7B" w:rsidRDefault="00461A7B" w:rsidP="00461A7B">
      <w:pPr>
        <w:widowControl w:val="0"/>
        <w:spacing w:after="0" w:line="240" w:lineRule="auto"/>
        <w:ind w:left="627" w:right="753" w:firstLine="3"/>
        <w:jc w:val="center"/>
        <w:rPr>
          <w:rFonts w:ascii="Times New Roman" w:eastAsia="Caladea" w:hAnsi="Times New Roman" w:cs="Times New Roman"/>
          <w:b/>
        </w:rPr>
      </w:pPr>
    </w:p>
    <w:p w14:paraId="7CAE25D3" w14:textId="161B47A4" w:rsidR="001B72E6" w:rsidRPr="00461A7B" w:rsidRDefault="00816DEF" w:rsidP="00461A7B">
      <w:pPr>
        <w:widowControl w:val="0"/>
        <w:spacing w:after="0" w:line="276" w:lineRule="auto"/>
        <w:ind w:left="627" w:right="753" w:firstLine="1"/>
        <w:jc w:val="center"/>
        <w:rPr>
          <w:rFonts w:ascii="Times New Roman" w:eastAsia="Times New Roman" w:hAnsi="Times New Roman" w:cs="Times New Roman"/>
          <w:b/>
        </w:rPr>
      </w:pPr>
      <w:r w:rsidRPr="00461A7B">
        <w:rPr>
          <w:rFonts w:ascii="Times New Roman" w:eastAsia="Times New Roman" w:hAnsi="Times New Roman" w:cs="Times New Roman"/>
          <w:b/>
        </w:rPr>
        <w:t>TECHNINĖ SPECIFIKACIJA</w:t>
      </w:r>
    </w:p>
    <w:p w14:paraId="3FEE0A76" w14:textId="77777777" w:rsidR="001B72E6" w:rsidRPr="00461A7B" w:rsidRDefault="001B72E6">
      <w:pPr>
        <w:widowControl w:val="0"/>
        <w:spacing w:before="83" w:after="0" w:line="240" w:lineRule="auto"/>
        <w:rPr>
          <w:rFonts w:ascii="Times New Roman" w:eastAsia="Times New Roman" w:hAnsi="Times New Roman" w:cs="Times New Roman"/>
          <w:b/>
        </w:rPr>
      </w:pPr>
    </w:p>
    <w:p w14:paraId="2A141F9E" w14:textId="77777777" w:rsidR="001B72E6" w:rsidRPr="00461A7B" w:rsidRDefault="00816DEF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  <w:r w:rsidRPr="00461A7B">
        <w:rPr>
          <w:rFonts w:ascii="Times New Roman" w:eastAsia="Times New Roman" w:hAnsi="Times New Roman" w:cs="Times New Roman"/>
          <w:b/>
        </w:rPr>
        <w:t>INFORMACIJA APIE PERKAMĄ OBJEKTĄ</w:t>
      </w:r>
    </w:p>
    <w:p w14:paraId="610DC690" w14:textId="77777777" w:rsidR="001B72E6" w:rsidRPr="00461A7B" w:rsidRDefault="001B72E6">
      <w:pPr>
        <w:widowControl w:val="0"/>
        <w:spacing w:before="85" w:after="0" w:line="240" w:lineRule="auto"/>
        <w:rPr>
          <w:rFonts w:ascii="Times New Roman" w:eastAsia="Times New Roman" w:hAnsi="Times New Roman" w:cs="Times New Roman"/>
          <w:b/>
        </w:rPr>
      </w:pPr>
    </w:p>
    <w:p w14:paraId="68877E2B" w14:textId="70B0D290" w:rsidR="001B72E6" w:rsidRPr="00461A7B" w:rsidRDefault="00816DEF" w:rsidP="00461A7B">
      <w:pPr>
        <w:widowControl w:val="0"/>
        <w:spacing w:after="0" w:line="240" w:lineRule="auto"/>
        <w:ind w:left="627" w:right="753" w:hanging="485"/>
        <w:rPr>
          <w:rFonts w:ascii="Times New Roman" w:eastAsia="Times New Roman" w:hAnsi="Times New Roman" w:cs="Times New Roman"/>
          <w:b/>
        </w:rPr>
      </w:pPr>
      <w:r w:rsidRPr="00461A7B">
        <w:rPr>
          <w:rFonts w:ascii="Times New Roman" w:eastAsia="Times New Roman" w:hAnsi="Times New Roman" w:cs="Times New Roman"/>
        </w:rPr>
        <w:t>Pirkimo objektas – Naujas</w:t>
      </w:r>
      <w:r w:rsidR="00461A7B" w:rsidRPr="00461A7B">
        <w:rPr>
          <w:rFonts w:ascii="Times New Roman" w:eastAsia="Times New Roman" w:hAnsi="Times New Roman" w:cs="Times New Roman"/>
        </w:rPr>
        <w:t xml:space="preserve"> konvejeris</w:t>
      </w:r>
      <w:r w:rsidRPr="00461A7B">
        <w:rPr>
          <w:rFonts w:ascii="Times New Roman" w:eastAsia="Times New Roman" w:hAnsi="Times New Roman" w:cs="Times New Roman"/>
        </w:rPr>
        <w:t xml:space="preserve"> </w:t>
      </w:r>
      <w:r w:rsidR="00461A7B" w:rsidRPr="00461A7B">
        <w:rPr>
          <w:rFonts w:ascii="Times New Roman" w:eastAsia="Caladea" w:hAnsi="Times New Roman" w:cs="Times New Roman"/>
          <w:bCs/>
        </w:rPr>
        <w:t>skirtas smėlio- žvyro ir kitų nerūdinių medžiagų išgavimo ir apdirbimo darbams</w:t>
      </w:r>
      <w:r w:rsidRPr="00461A7B">
        <w:rPr>
          <w:rFonts w:ascii="Times New Roman" w:eastAsia="Times New Roman" w:hAnsi="Times New Roman" w:cs="Times New Roman"/>
        </w:rPr>
        <w:t>.</w:t>
      </w:r>
    </w:p>
    <w:p w14:paraId="31001B21" w14:textId="77777777" w:rsidR="001B72E6" w:rsidRPr="00461A7B" w:rsidRDefault="001B72E6">
      <w:pPr>
        <w:widowControl w:val="0"/>
        <w:spacing w:before="42" w:after="0" w:line="240" w:lineRule="auto"/>
        <w:rPr>
          <w:rFonts w:ascii="Times New Roman" w:eastAsia="Times New Roman" w:hAnsi="Times New Roman" w:cs="Times New Roman"/>
          <w:b/>
        </w:rPr>
      </w:pPr>
    </w:p>
    <w:p w14:paraId="6C1D7CDB" w14:textId="3367A4AE" w:rsidR="001B72E6" w:rsidRPr="00461A7B" w:rsidRDefault="00816DEF">
      <w:pPr>
        <w:widowControl w:val="0"/>
        <w:spacing w:after="0" w:line="276" w:lineRule="auto"/>
        <w:ind w:left="210"/>
        <w:rPr>
          <w:rFonts w:ascii="Times New Roman" w:eastAsia="Times New Roman" w:hAnsi="Times New Roman" w:cs="Times New Roman"/>
        </w:rPr>
      </w:pPr>
      <w:r w:rsidRPr="00461A7B">
        <w:rPr>
          <w:rFonts w:ascii="Times New Roman" w:eastAsia="Times New Roman" w:hAnsi="Times New Roman" w:cs="Times New Roman"/>
        </w:rPr>
        <w:t>Įrengin</w:t>
      </w:r>
      <w:r w:rsidR="00461A7B" w:rsidRPr="00461A7B">
        <w:rPr>
          <w:rFonts w:ascii="Times New Roman" w:eastAsia="Times New Roman" w:hAnsi="Times New Roman" w:cs="Times New Roman"/>
        </w:rPr>
        <w:t>ys</w:t>
      </w:r>
      <w:r w:rsidRPr="00461A7B">
        <w:rPr>
          <w:rFonts w:ascii="Times New Roman" w:eastAsia="Times New Roman" w:hAnsi="Times New Roman" w:cs="Times New Roman"/>
        </w:rPr>
        <w:t xml:space="preserve"> turi būti nauj</w:t>
      </w:r>
      <w:r w:rsidR="00461A7B" w:rsidRPr="00461A7B">
        <w:rPr>
          <w:rFonts w:ascii="Times New Roman" w:eastAsia="Times New Roman" w:hAnsi="Times New Roman" w:cs="Times New Roman"/>
        </w:rPr>
        <w:t>as</w:t>
      </w:r>
      <w:r w:rsidRPr="00461A7B">
        <w:rPr>
          <w:rFonts w:ascii="Times New Roman" w:eastAsia="Times New Roman" w:hAnsi="Times New Roman" w:cs="Times New Roman"/>
        </w:rPr>
        <w:t>, atitikti Europos Parlamento ir Tarybos direktyvos 2006/42/EB reikalavimus, pilnai sukomplektuot</w:t>
      </w:r>
      <w:r w:rsidR="00461A7B" w:rsidRPr="00461A7B">
        <w:rPr>
          <w:rFonts w:ascii="Times New Roman" w:eastAsia="Times New Roman" w:hAnsi="Times New Roman" w:cs="Times New Roman"/>
        </w:rPr>
        <w:t>as</w:t>
      </w:r>
      <w:r w:rsidRPr="00461A7B">
        <w:rPr>
          <w:rFonts w:ascii="Times New Roman" w:eastAsia="Times New Roman" w:hAnsi="Times New Roman" w:cs="Times New Roman"/>
        </w:rPr>
        <w:t xml:space="preserve"> ir paruošt</w:t>
      </w:r>
      <w:r w:rsidR="00461A7B" w:rsidRPr="00461A7B">
        <w:rPr>
          <w:rFonts w:ascii="Times New Roman" w:eastAsia="Times New Roman" w:hAnsi="Times New Roman" w:cs="Times New Roman"/>
        </w:rPr>
        <w:t>as</w:t>
      </w:r>
      <w:r w:rsidRPr="00461A7B">
        <w:rPr>
          <w:rFonts w:ascii="Times New Roman" w:eastAsia="Times New Roman" w:hAnsi="Times New Roman" w:cs="Times New Roman"/>
        </w:rPr>
        <w:t xml:space="preserve"> darbui.</w:t>
      </w:r>
    </w:p>
    <w:p w14:paraId="424BBC6B" w14:textId="77777777" w:rsidR="001B72E6" w:rsidRPr="00461A7B" w:rsidRDefault="001B72E6">
      <w:pPr>
        <w:widowControl w:val="0"/>
        <w:spacing w:before="44" w:after="0" w:line="240" w:lineRule="auto"/>
        <w:rPr>
          <w:rFonts w:ascii="Times New Roman" w:eastAsia="Times New Roman" w:hAnsi="Times New Roman" w:cs="Times New Roman"/>
        </w:rPr>
      </w:pPr>
    </w:p>
    <w:p w14:paraId="793B505F" w14:textId="788D4728" w:rsidR="001B72E6" w:rsidRDefault="00816DEF" w:rsidP="00461A7B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</w:rPr>
      </w:pPr>
      <w:r w:rsidRPr="00461A7B">
        <w:rPr>
          <w:rFonts w:ascii="Times New Roman" w:eastAsia="Times New Roman" w:hAnsi="Times New Roman" w:cs="Times New Roman"/>
        </w:rPr>
        <w:t>Į Prekės kainą turi būti įskaityti visi mokesčiai ir visos Tiekėjo išlaidos: įrangos pristatymas,</w:t>
      </w:r>
      <w:r w:rsidR="00461A7B" w:rsidRPr="00461A7B">
        <w:rPr>
          <w:rFonts w:ascii="Times New Roman" w:eastAsia="Times New Roman" w:hAnsi="Times New Roman" w:cs="Times New Roman"/>
        </w:rPr>
        <w:t xml:space="preserve"> </w:t>
      </w:r>
      <w:r w:rsidRPr="00461A7B">
        <w:rPr>
          <w:rFonts w:ascii="Times New Roman" w:eastAsia="Times New Roman" w:hAnsi="Times New Roman" w:cs="Times New Roman"/>
        </w:rPr>
        <w:t>sumontavimas, paleidimas – derinimas ir darbuotojų apmokymas.</w:t>
      </w:r>
    </w:p>
    <w:p w14:paraId="706E7D0D" w14:textId="62E10759" w:rsidR="00461A7B" w:rsidRPr="00461A7B" w:rsidRDefault="00461A7B" w:rsidP="00461A7B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Pristatymo laikas – per 4 mėnesius nuo sutarties pasirašymo. </w:t>
      </w:r>
    </w:p>
    <w:p w14:paraId="7387521B" w14:textId="77777777" w:rsidR="001B72E6" w:rsidRPr="00461A7B" w:rsidRDefault="001B72E6">
      <w:pPr>
        <w:widowControl w:val="0"/>
        <w:spacing w:before="83" w:after="0" w:line="240" w:lineRule="auto"/>
        <w:rPr>
          <w:rFonts w:ascii="Times New Roman" w:eastAsia="Times New Roman" w:hAnsi="Times New Roman" w:cs="Times New Roman"/>
        </w:rPr>
      </w:pPr>
    </w:p>
    <w:p w14:paraId="2965D0EB" w14:textId="77777777" w:rsidR="001B72E6" w:rsidRPr="00461A7B" w:rsidRDefault="00816DEF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  <w:r w:rsidRPr="00461A7B">
        <w:rPr>
          <w:rFonts w:ascii="Times New Roman" w:eastAsia="Times New Roman" w:hAnsi="Times New Roman" w:cs="Times New Roman"/>
          <w:b/>
        </w:rPr>
        <w:t>PERKAMOS ĮRANGOS APRAŠYMAS:</w:t>
      </w:r>
    </w:p>
    <w:p w14:paraId="420C8BA2" w14:textId="77777777" w:rsidR="001B72E6" w:rsidRPr="00461A7B" w:rsidRDefault="001B72E6">
      <w:pPr>
        <w:widowControl w:val="0"/>
        <w:spacing w:after="0" w:line="240" w:lineRule="auto"/>
        <w:ind w:left="210"/>
        <w:rPr>
          <w:rFonts w:ascii="Times New Roman" w:eastAsia="Times New Roman" w:hAnsi="Times New Roman" w:cs="Times New Roman"/>
          <w:b/>
        </w:rPr>
      </w:pPr>
    </w:p>
    <w:tbl>
      <w:tblPr>
        <w:tblStyle w:val="a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9"/>
        <w:gridCol w:w="3397"/>
      </w:tblGrid>
      <w:tr w:rsidR="00461A7B" w:rsidRPr="00461A7B" w14:paraId="30065756" w14:textId="77777777">
        <w:tc>
          <w:tcPr>
            <w:tcW w:w="6379" w:type="dxa"/>
          </w:tcPr>
          <w:p w14:paraId="76558B88" w14:textId="791A92D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Vikšrinis konvejeris galintis dirbti elektra prijungus prie elektros tinklo, dyzeliniu varikliu skirtu transportavimui po karjerą ar darbui, kai elektros nėra.</w:t>
            </w:r>
          </w:p>
        </w:tc>
        <w:tc>
          <w:tcPr>
            <w:tcW w:w="3397" w:type="dxa"/>
          </w:tcPr>
          <w:p w14:paraId="4AD6DDC3" w14:textId="0B7F71A3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1 vnt. </w:t>
            </w:r>
          </w:p>
        </w:tc>
      </w:tr>
      <w:tr w:rsidR="00461A7B" w:rsidRPr="00461A7B" w14:paraId="370CCA50" w14:textId="77777777">
        <w:tc>
          <w:tcPr>
            <w:tcW w:w="6379" w:type="dxa"/>
          </w:tcPr>
          <w:p w14:paraId="7E513B61" w14:textId="33372AB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Sertifikavimas </w:t>
            </w:r>
          </w:p>
        </w:tc>
        <w:tc>
          <w:tcPr>
            <w:tcW w:w="3397" w:type="dxa"/>
          </w:tcPr>
          <w:p w14:paraId="0D6000D6" w14:textId="666DB625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Įrenginio konstrukcija turi atitikti nacionalinius ir ES reikalavimus gamybos, gamtosaugos, saugos darbe srityse (įrenginys turi būti pažymėtas CE ženklu; tiekėjas privalės pateikti galiojančią ir tiekėjo patvirtintą gamintojo EB atitikties deklaraciją (sertifikatą) su vertimu į lietuvių kalbą).</w:t>
            </w:r>
          </w:p>
        </w:tc>
      </w:tr>
      <w:tr w:rsidR="00461A7B" w:rsidRPr="00461A7B" w14:paraId="4C42B2B9" w14:textId="77777777">
        <w:tc>
          <w:tcPr>
            <w:tcW w:w="6379" w:type="dxa"/>
          </w:tcPr>
          <w:p w14:paraId="7AD41A00" w14:textId="41412C71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Pagaminimo metai </w:t>
            </w:r>
          </w:p>
        </w:tc>
        <w:tc>
          <w:tcPr>
            <w:tcW w:w="3397" w:type="dxa"/>
          </w:tcPr>
          <w:p w14:paraId="35F67DBE" w14:textId="7C52C99B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ankščiau 2024 m.</w:t>
            </w:r>
          </w:p>
        </w:tc>
      </w:tr>
      <w:tr w:rsidR="00461A7B" w:rsidRPr="00461A7B" w14:paraId="1708562F" w14:textId="77777777">
        <w:tc>
          <w:tcPr>
            <w:tcW w:w="6379" w:type="dxa"/>
          </w:tcPr>
          <w:p w14:paraId="35CF2EBC" w14:textId="0F0D485B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Konvejerio diržo atstumai tarp centrų </w:t>
            </w:r>
          </w:p>
        </w:tc>
        <w:tc>
          <w:tcPr>
            <w:tcW w:w="3397" w:type="dxa"/>
          </w:tcPr>
          <w:p w14:paraId="6840BFBB" w14:textId="23F91CD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nei 2</w:t>
            </w:r>
            <w:r w:rsidR="00816DEF">
              <w:rPr>
                <w:rFonts w:ascii="Times New Roman" w:eastAsia="Times New Roman" w:hAnsi="Times New Roman" w:cs="Times New Roman"/>
              </w:rPr>
              <w:t xml:space="preserve">3 </w:t>
            </w:r>
            <w:r w:rsidRPr="00461A7B">
              <w:rPr>
                <w:rFonts w:ascii="Times New Roman" w:eastAsia="Times New Roman" w:hAnsi="Times New Roman" w:cs="Times New Roman"/>
              </w:rPr>
              <w:t>metrų</w:t>
            </w:r>
          </w:p>
        </w:tc>
      </w:tr>
      <w:tr w:rsidR="00461A7B" w:rsidRPr="00461A7B" w14:paraId="64E85DFB" w14:textId="77777777">
        <w:tc>
          <w:tcPr>
            <w:tcW w:w="6379" w:type="dxa"/>
          </w:tcPr>
          <w:p w14:paraId="35DEF61B" w14:textId="3553D0B3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Veikimo principas: </w:t>
            </w:r>
          </w:p>
        </w:tc>
        <w:tc>
          <w:tcPr>
            <w:tcW w:w="3397" w:type="dxa"/>
          </w:tcPr>
          <w:p w14:paraId="45944A04" w14:textId="0114A9B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Maitinama medžiaga transportuojama konvejerių į sandėliavimo rietuves</w:t>
            </w:r>
          </w:p>
        </w:tc>
      </w:tr>
      <w:tr w:rsidR="00461A7B" w:rsidRPr="00461A7B" w14:paraId="20BED597" w14:textId="77777777">
        <w:tc>
          <w:tcPr>
            <w:tcW w:w="6379" w:type="dxa"/>
          </w:tcPr>
          <w:p w14:paraId="416A60EB" w14:textId="4A02736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Transportinis svoris </w:t>
            </w:r>
          </w:p>
        </w:tc>
        <w:tc>
          <w:tcPr>
            <w:tcW w:w="3397" w:type="dxa"/>
          </w:tcPr>
          <w:p w14:paraId="2914DF14" w14:textId="442636AB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nei </w:t>
            </w:r>
            <w:r w:rsidRPr="00461A7B">
              <w:rPr>
                <w:rFonts w:ascii="Times New Roman" w:eastAsia="Times New Roman" w:hAnsi="Times New Roman" w:cs="Times New Roman"/>
                <w:lang w:val="fi-FI"/>
              </w:rPr>
              <w:t>1</w:t>
            </w:r>
            <w:r w:rsidR="00816DEF">
              <w:rPr>
                <w:rFonts w:ascii="Times New Roman" w:eastAsia="Times New Roman" w:hAnsi="Times New Roman" w:cs="Times New Roman"/>
                <w:lang w:val="fi-FI"/>
              </w:rPr>
              <w:t>2</w:t>
            </w:r>
            <w:r w:rsidRPr="00461A7B">
              <w:rPr>
                <w:rFonts w:ascii="Times New Roman" w:eastAsia="Times New Roman" w:hAnsi="Times New Roman" w:cs="Times New Roman"/>
                <w:lang w:val="fi-FI"/>
              </w:rPr>
              <w:t xml:space="preserve"> </w:t>
            </w:r>
            <w:r w:rsidRPr="00461A7B">
              <w:rPr>
                <w:rFonts w:ascii="Times New Roman" w:eastAsia="Times New Roman" w:hAnsi="Times New Roman" w:cs="Times New Roman"/>
              </w:rPr>
              <w:t>tonų, bet ne daugiau nei 18 tonų</w:t>
            </w:r>
          </w:p>
        </w:tc>
      </w:tr>
      <w:tr w:rsidR="00461A7B" w:rsidRPr="00461A7B" w14:paraId="252E5E7D" w14:textId="77777777">
        <w:tc>
          <w:tcPr>
            <w:tcW w:w="6379" w:type="dxa"/>
          </w:tcPr>
          <w:p w14:paraId="5414B4BB" w14:textId="4EC440E9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1A7B">
              <w:rPr>
                <w:rFonts w:ascii="Times New Roman" w:eastAsia="Times New Roman" w:hAnsi="Times New Roman" w:cs="Times New Roman"/>
              </w:rPr>
              <w:t>Tranportiniai</w:t>
            </w:r>
            <w:proofErr w:type="spellEnd"/>
            <w:r w:rsidRPr="00461A7B">
              <w:rPr>
                <w:rFonts w:ascii="Times New Roman" w:eastAsia="Times New Roman" w:hAnsi="Times New Roman" w:cs="Times New Roman"/>
              </w:rPr>
              <w:t xml:space="preserve"> išmatavimai </w:t>
            </w:r>
          </w:p>
        </w:tc>
        <w:tc>
          <w:tcPr>
            <w:tcW w:w="3397" w:type="dxa"/>
          </w:tcPr>
          <w:p w14:paraId="39665096" w14:textId="61B1BEB0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didesni nei (aukštis/plotis/ilgis) – 2,8 / 2,</w:t>
            </w:r>
            <w:r w:rsidR="00816DEF">
              <w:rPr>
                <w:rFonts w:ascii="Times New Roman" w:eastAsia="Times New Roman" w:hAnsi="Times New Roman" w:cs="Times New Roman"/>
              </w:rPr>
              <w:t>3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 / </w:t>
            </w:r>
            <w:r w:rsidR="00816DEF">
              <w:rPr>
                <w:rFonts w:ascii="Times New Roman" w:eastAsia="Times New Roman" w:hAnsi="Times New Roman" w:cs="Times New Roman"/>
              </w:rPr>
              <w:t>12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 m</w:t>
            </w:r>
          </w:p>
        </w:tc>
      </w:tr>
      <w:tr w:rsidR="00461A7B" w:rsidRPr="00461A7B" w14:paraId="7B462984" w14:textId="77777777">
        <w:tc>
          <w:tcPr>
            <w:tcW w:w="6379" w:type="dxa"/>
          </w:tcPr>
          <w:p w14:paraId="7EEBACA2" w14:textId="10FB7749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Teorinis našumas </w:t>
            </w:r>
          </w:p>
        </w:tc>
        <w:tc>
          <w:tcPr>
            <w:tcW w:w="3397" w:type="dxa"/>
          </w:tcPr>
          <w:p w14:paraId="324AD124" w14:textId="1941E48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</w:t>
            </w:r>
            <w:r w:rsidR="00816DEF">
              <w:rPr>
                <w:rFonts w:ascii="Times New Roman" w:eastAsia="Times New Roman" w:hAnsi="Times New Roman" w:cs="Times New Roman"/>
              </w:rPr>
              <w:t>3</w:t>
            </w:r>
            <w:r w:rsidRPr="00461A7B">
              <w:rPr>
                <w:rFonts w:ascii="Times New Roman" w:eastAsia="Times New Roman" w:hAnsi="Times New Roman" w:cs="Times New Roman"/>
              </w:rPr>
              <w:t>00 tonų per valandų</w:t>
            </w:r>
          </w:p>
        </w:tc>
      </w:tr>
      <w:tr w:rsidR="00461A7B" w:rsidRPr="00461A7B" w14:paraId="5E086871" w14:textId="77777777">
        <w:tc>
          <w:tcPr>
            <w:tcW w:w="6379" w:type="dxa"/>
          </w:tcPr>
          <w:p w14:paraId="4DB3AC2E" w14:textId="3D770995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Maksimalus transportuojamos medžiagos dydis  </w:t>
            </w:r>
          </w:p>
        </w:tc>
        <w:tc>
          <w:tcPr>
            <w:tcW w:w="3397" w:type="dxa"/>
          </w:tcPr>
          <w:p w14:paraId="00E14B0A" w14:textId="77BE698A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daugiau nei </w:t>
            </w:r>
            <w:r w:rsidR="00816DEF">
              <w:rPr>
                <w:rFonts w:ascii="Times New Roman" w:eastAsia="Times New Roman" w:hAnsi="Times New Roman" w:cs="Times New Roman"/>
              </w:rPr>
              <w:t xml:space="preserve">200 </w:t>
            </w:r>
            <w:r w:rsidRPr="00461A7B">
              <w:rPr>
                <w:rFonts w:ascii="Times New Roman" w:eastAsia="Times New Roman" w:hAnsi="Times New Roman" w:cs="Times New Roman"/>
              </w:rPr>
              <w:t>mm</w:t>
            </w:r>
          </w:p>
        </w:tc>
      </w:tr>
      <w:tr w:rsidR="00461A7B" w:rsidRPr="00461A7B" w14:paraId="7AD4B833" w14:textId="77777777">
        <w:tc>
          <w:tcPr>
            <w:tcW w:w="6379" w:type="dxa"/>
          </w:tcPr>
          <w:p w14:paraId="039B9E88" w14:textId="07C5C82C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  <w:iCs/>
              </w:rPr>
              <w:t xml:space="preserve">Variklio galingumas </w:t>
            </w:r>
          </w:p>
        </w:tc>
        <w:tc>
          <w:tcPr>
            <w:tcW w:w="3397" w:type="dxa"/>
          </w:tcPr>
          <w:p w14:paraId="041D806E" w14:textId="35150299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  <w:iCs/>
              </w:rPr>
              <w:t xml:space="preserve">Ne mažiau kaip </w:t>
            </w:r>
            <w:r w:rsidR="00816DEF">
              <w:rPr>
                <w:rFonts w:ascii="Times New Roman" w:eastAsia="Times New Roman" w:hAnsi="Times New Roman" w:cs="Times New Roman"/>
                <w:iCs/>
                <w:lang w:val="fi-FI"/>
              </w:rPr>
              <w:t xml:space="preserve">30 </w:t>
            </w:r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 xml:space="preserve">kW </w:t>
            </w:r>
            <w:proofErr w:type="spellStart"/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>prie</w:t>
            </w:r>
            <w:proofErr w:type="spellEnd"/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 xml:space="preserve"> </w:t>
            </w:r>
            <w:r w:rsidR="00816DEF">
              <w:rPr>
                <w:rFonts w:ascii="Times New Roman" w:eastAsia="Times New Roman" w:hAnsi="Times New Roman" w:cs="Times New Roman"/>
                <w:iCs/>
                <w:lang w:val="fi-FI"/>
              </w:rPr>
              <w:t>1500</w:t>
            </w:r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 xml:space="preserve"> </w:t>
            </w:r>
            <w:proofErr w:type="spellStart"/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>aps</w:t>
            </w:r>
            <w:proofErr w:type="spellEnd"/>
            <w:r w:rsidRPr="00461A7B">
              <w:rPr>
                <w:rFonts w:ascii="Times New Roman" w:eastAsia="Times New Roman" w:hAnsi="Times New Roman" w:cs="Times New Roman"/>
                <w:iCs/>
                <w:lang w:val="fi-FI"/>
              </w:rPr>
              <w:t>./min.</w:t>
            </w:r>
          </w:p>
        </w:tc>
      </w:tr>
      <w:tr w:rsidR="00461A7B" w:rsidRPr="00461A7B" w14:paraId="4097B062" w14:textId="77777777">
        <w:tc>
          <w:tcPr>
            <w:tcW w:w="6379" w:type="dxa"/>
          </w:tcPr>
          <w:p w14:paraId="4DAB7E3A" w14:textId="22B0E483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Variklio taršos norma </w:t>
            </w:r>
          </w:p>
        </w:tc>
        <w:tc>
          <w:tcPr>
            <w:tcW w:w="3397" w:type="dxa"/>
          </w:tcPr>
          <w:p w14:paraId="47166118" w14:textId="773B2B03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STAGE V</w:t>
            </w:r>
          </w:p>
        </w:tc>
      </w:tr>
      <w:tr w:rsidR="00461A7B" w:rsidRPr="00461A7B" w14:paraId="256FD3A0" w14:textId="77777777">
        <w:tc>
          <w:tcPr>
            <w:tcW w:w="6379" w:type="dxa"/>
          </w:tcPr>
          <w:p w14:paraId="16567134" w14:textId="0E7C36D8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Nominali elektros variklių, prijungiamo prie elektros tinklo galia </w:t>
            </w:r>
          </w:p>
        </w:tc>
        <w:tc>
          <w:tcPr>
            <w:tcW w:w="3397" w:type="dxa"/>
          </w:tcPr>
          <w:p w14:paraId="0D4183F4" w14:textId="353A82B8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mažiau, kaip po 11 </w:t>
            </w:r>
            <w:proofErr w:type="spellStart"/>
            <w:r w:rsidRPr="00461A7B">
              <w:rPr>
                <w:rFonts w:ascii="Times New Roman" w:eastAsia="Times New Roman" w:hAnsi="Times New Roman" w:cs="Times New Roman"/>
              </w:rPr>
              <w:t>kw</w:t>
            </w:r>
            <w:proofErr w:type="spellEnd"/>
            <w:r w:rsidR="00A03CF3">
              <w:rPr>
                <w:rFonts w:ascii="Times New Roman" w:eastAsia="Times New Roman" w:hAnsi="Times New Roman" w:cs="Times New Roman"/>
              </w:rPr>
              <w:t xml:space="preserve"> (</w:t>
            </w:r>
            <w:r w:rsidR="00A03CF3" w:rsidRPr="002665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atitinka žalią pirkimą</w:t>
            </w:r>
            <w:r w:rsidR="00A03CF3" w:rsidRPr="00A03C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A03CF3" w:rsidRPr="002665D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pagal Europos Parlamento ir Tarybos reglamentą (ES) Nr. 691/2011</w:t>
            </w:r>
            <w:r w:rsidR="00A03CF3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  <w:tr w:rsidR="00461A7B" w:rsidRPr="00461A7B" w14:paraId="3B0AACAD" w14:textId="77777777">
        <w:tc>
          <w:tcPr>
            <w:tcW w:w="6379" w:type="dxa"/>
          </w:tcPr>
          <w:p w14:paraId="7B9BDCA1" w14:textId="448E5ACD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Įrenginio darbines funkcijas ir judėjimą turi užtikrinti </w:t>
            </w:r>
          </w:p>
        </w:tc>
        <w:tc>
          <w:tcPr>
            <w:tcW w:w="3397" w:type="dxa"/>
          </w:tcPr>
          <w:p w14:paraId="256BFE62" w14:textId="3F61BCDC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Hidraulinės </w:t>
            </w:r>
            <w:r w:rsidR="00816DEF">
              <w:rPr>
                <w:rFonts w:ascii="Times New Roman" w:eastAsia="Times New Roman" w:hAnsi="Times New Roman" w:cs="Times New Roman"/>
              </w:rPr>
              <w:t xml:space="preserve">ir elektrinės </w:t>
            </w:r>
            <w:r w:rsidRPr="00461A7B">
              <w:rPr>
                <w:rFonts w:ascii="Times New Roman" w:eastAsia="Times New Roman" w:hAnsi="Times New Roman" w:cs="Times New Roman"/>
              </w:rPr>
              <w:t>pavaros</w:t>
            </w:r>
          </w:p>
        </w:tc>
      </w:tr>
      <w:tr w:rsidR="00461A7B" w:rsidRPr="00461A7B" w14:paraId="3B4532B9" w14:textId="77777777">
        <w:tc>
          <w:tcPr>
            <w:tcW w:w="6379" w:type="dxa"/>
          </w:tcPr>
          <w:p w14:paraId="238F2FBB" w14:textId="04313E57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konvejerio diržo sukimąsi turi užtikrinti</w:t>
            </w:r>
          </w:p>
        </w:tc>
        <w:tc>
          <w:tcPr>
            <w:tcW w:w="3397" w:type="dxa"/>
          </w:tcPr>
          <w:p w14:paraId="4726EC54" w14:textId="70314FF7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Elektros varikliai</w:t>
            </w:r>
          </w:p>
        </w:tc>
      </w:tr>
      <w:tr w:rsidR="00461A7B" w:rsidRPr="00461A7B" w14:paraId="7485D29C" w14:textId="77777777">
        <w:tc>
          <w:tcPr>
            <w:tcW w:w="6379" w:type="dxa"/>
          </w:tcPr>
          <w:p w14:paraId="68B7C5BC" w14:textId="2ED5B80F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lastRenderedPageBreak/>
              <w:t xml:space="preserve">Kuro bako talpa </w:t>
            </w:r>
          </w:p>
        </w:tc>
        <w:tc>
          <w:tcPr>
            <w:tcW w:w="3397" w:type="dxa"/>
          </w:tcPr>
          <w:p w14:paraId="6D29B807" w14:textId="5802DEB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kaip 200 litrų</w:t>
            </w:r>
          </w:p>
        </w:tc>
      </w:tr>
      <w:tr w:rsidR="00461A7B" w:rsidRPr="00461A7B" w14:paraId="05126407" w14:textId="77777777">
        <w:tc>
          <w:tcPr>
            <w:tcW w:w="6379" w:type="dxa"/>
          </w:tcPr>
          <w:p w14:paraId="4CEDA46E" w14:textId="012695A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Hidraulinės alyvos bako talpa </w:t>
            </w:r>
          </w:p>
        </w:tc>
        <w:tc>
          <w:tcPr>
            <w:tcW w:w="3397" w:type="dxa"/>
          </w:tcPr>
          <w:p w14:paraId="53C9F03E" w14:textId="16CA2EEB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kaip </w:t>
            </w:r>
            <w:r w:rsidR="00816DEF">
              <w:rPr>
                <w:rFonts w:ascii="Times New Roman" w:eastAsia="Times New Roman" w:hAnsi="Times New Roman" w:cs="Times New Roman"/>
              </w:rPr>
              <w:t>100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 litr</w:t>
            </w:r>
            <w:r w:rsidR="00816DEF">
              <w:rPr>
                <w:rFonts w:ascii="Times New Roman" w:eastAsia="Times New Roman" w:hAnsi="Times New Roman" w:cs="Times New Roman"/>
              </w:rPr>
              <w:t>ų</w:t>
            </w:r>
          </w:p>
        </w:tc>
      </w:tr>
      <w:tr w:rsidR="00461A7B" w:rsidRPr="00461A7B" w14:paraId="576603CB" w14:textId="77777777">
        <w:tc>
          <w:tcPr>
            <w:tcW w:w="6379" w:type="dxa"/>
          </w:tcPr>
          <w:p w14:paraId="2D940A6E" w14:textId="10BF0D26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Bunkerio apkaustymas </w:t>
            </w:r>
          </w:p>
        </w:tc>
        <w:tc>
          <w:tcPr>
            <w:tcW w:w="3397" w:type="dxa"/>
          </w:tcPr>
          <w:p w14:paraId="2360E60B" w14:textId="7C3F7A10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kaip  6 mm storio plokštėmis</w:t>
            </w:r>
          </w:p>
        </w:tc>
      </w:tr>
      <w:tr w:rsidR="00461A7B" w:rsidRPr="00461A7B" w14:paraId="7B6AB5AE" w14:textId="77777777">
        <w:tc>
          <w:tcPr>
            <w:tcW w:w="6379" w:type="dxa"/>
          </w:tcPr>
          <w:p w14:paraId="7FAC6DBD" w14:textId="2A3AA9EE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Bunkerio talpa</w:t>
            </w:r>
          </w:p>
        </w:tc>
        <w:tc>
          <w:tcPr>
            <w:tcW w:w="3397" w:type="dxa"/>
          </w:tcPr>
          <w:p w14:paraId="14FAFA8D" w14:textId="3CCDC486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nei 1,5 m</w:t>
            </w:r>
            <w:r w:rsidRPr="00461A7B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</w:p>
        </w:tc>
      </w:tr>
      <w:tr w:rsidR="00461A7B" w:rsidRPr="00461A7B" w14:paraId="6EABBD63" w14:textId="77777777">
        <w:tc>
          <w:tcPr>
            <w:tcW w:w="6379" w:type="dxa"/>
          </w:tcPr>
          <w:p w14:paraId="47C8D8D5" w14:textId="61B5373A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Konvejerio susilankstymas  į transportinę padėtį </w:t>
            </w:r>
          </w:p>
        </w:tc>
        <w:tc>
          <w:tcPr>
            <w:tcW w:w="3397" w:type="dxa"/>
          </w:tcPr>
          <w:p w14:paraId="7F3350B2" w14:textId="03DC847F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Hidraulinis </w:t>
            </w:r>
          </w:p>
        </w:tc>
      </w:tr>
      <w:tr w:rsidR="00461A7B" w:rsidRPr="00461A7B" w14:paraId="31B54102" w14:textId="77777777" w:rsidTr="006A0991">
        <w:trPr>
          <w:trHeight w:val="192"/>
        </w:trPr>
        <w:tc>
          <w:tcPr>
            <w:tcW w:w="6379" w:type="dxa"/>
          </w:tcPr>
          <w:p w14:paraId="4D8D8190" w14:textId="453FA851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Konvejerio nusileidimas  ir pasik</w:t>
            </w:r>
            <w:r>
              <w:rPr>
                <w:rFonts w:ascii="Times New Roman" w:eastAsia="Times New Roman" w:hAnsi="Times New Roman" w:cs="Times New Roman"/>
              </w:rPr>
              <w:t>ė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limas </w:t>
            </w:r>
          </w:p>
        </w:tc>
        <w:tc>
          <w:tcPr>
            <w:tcW w:w="3397" w:type="dxa"/>
          </w:tcPr>
          <w:p w14:paraId="48B0623B" w14:textId="7B97DC21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Hidraulinis</w:t>
            </w:r>
          </w:p>
        </w:tc>
      </w:tr>
      <w:tr w:rsidR="00461A7B" w:rsidRPr="00461A7B" w14:paraId="00617831" w14:textId="77777777">
        <w:tc>
          <w:tcPr>
            <w:tcW w:w="6379" w:type="dxa"/>
          </w:tcPr>
          <w:p w14:paraId="118BBFD3" w14:textId="0BE4D008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61A7B">
              <w:rPr>
                <w:rFonts w:ascii="Times New Roman" w:eastAsia="Times New Roman" w:hAnsi="Times New Roman" w:cs="Times New Roman"/>
              </w:rPr>
              <w:t>Hidrauliškai</w:t>
            </w:r>
            <w:proofErr w:type="spellEnd"/>
            <w:r w:rsidRPr="00461A7B">
              <w:rPr>
                <w:rFonts w:ascii="Times New Roman" w:eastAsia="Times New Roman" w:hAnsi="Times New Roman" w:cs="Times New Roman"/>
              </w:rPr>
              <w:t xml:space="preserve"> reguliuojamas konvejerio darbinis kampas</w:t>
            </w:r>
          </w:p>
        </w:tc>
        <w:tc>
          <w:tcPr>
            <w:tcW w:w="3397" w:type="dxa"/>
          </w:tcPr>
          <w:p w14:paraId="394AA9D1" w14:textId="517E570C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</w:t>
            </w:r>
            <w:r w:rsidR="00816DEF">
              <w:rPr>
                <w:rFonts w:ascii="Times New Roman" w:eastAsia="Times New Roman" w:hAnsi="Times New Roman" w:cs="Times New Roman"/>
              </w:rPr>
              <w:t>9-22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 laipsnių</w:t>
            </w:r>
          </w:p>
        </w:tc>
      </w:tr>
      <w:tr w:rsidR="00461A7B" w:rsidRPr="00461A7B" w14:paraId="58F37B4E" w14:textId="77777777">
        <w:tc>
          <w:tcPr>
            <w:tcW w:w="6379" w:type="dxa"/>
          </w:tcPr>
          <w:p w14:paraId="364CAB4B" w14:textId="7629C0C0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Maksimalus medžiagos išpylimo aukštis</w:t>
            </w:r>
          </w:p>
        </w:tc>
        <w:tc>
          <w:tcPr>
            <w:tcW w:w="3397" w:type="dxa"/>
          </w:tcPr>
          <w:p w14:paraId="36543EA1" w14:textId="008A9F1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prie </w:t>
            </w:r>
            <w:r w:rsidR="00816DEF">
              <w:rPr>
                <w:rFonts w:ascii="Times New Roman" w:eastAsia="Times New Roman" w:hAnsi="Times New Roman" w:cs="Times New Roman"/>
              </w:rPr>
              <w:t>22</w:t>
            </w:r>
            <w:r w:rsidRPr="00461A7B">
              <w:rPr>
                <w:rFonts w:ascii="Times New Roman" w:eastAsia="Times New Roman" w:hAnsi="Times New Roman" w:cs="Times New Roman"/>
              </w:rPr>
              <w:t xml:space="preserve"> laipsnių darbinio kampo, ne mažiau kaip </w:t>
            </w:r>
            <w:r w:rsidR="00816DEF">
              <w:rPr>
                <w:rFonts w:ascii="Times New Roman" w:eastAsia="Times New Roman" w:hAnsi="Times New Roman" w:cs="Times New Roman"/>
              </w:rPr>
              <w:t xml:space="preserve"> 9 </w:t>
            </w:r>
            <w:r w:rsidRPr="00461A7B">
              <w:rPr>
                <w:rFonts w:ascii="Times New Roman" w:eastAsia="Times New Roman" w:hAnsi="Times New Roman" w:cs="Times New Roman"/>
              </w:rPr>
              <w:t>m</w:t>
            </w:r>
          </w:p>
        </w:tc>
      </w:tr>
      <w:tr w:rsidR="00461A7B" w:rsidRPr="00461A7B" w14:paraId="27735FA8" w14:textId="77777777">
        <w:tc>
          <w:tcPr>
            <w:tcW w:w="6379" w:type="dxa"/>
          </w:tcPr>
          <w:p w14:paraId="0FCE50DB" w14:textId="040D0B72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Konvejerio diržo maksimalus sukimosi greitis </w:t>
            </w:r>
          </w:p>
        </w:tc>
        <w:tc>
          <w:tcPr>
            <w:tcW w:w="3397" w:type="dxa"/>
          </w:tcPr>
          <w:p w14:paraId="79009C26" w14:textId="651CE4FE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nei </w:t>
            </w:r>
            <w:r w:rsidR="00B3560F">
              <w:rPr>
                <w:rFonts w:ascii="Times New Roman" w:eastAsia="Times New Roman" w:hAnsi="Times New Roman" w:cs="Times New Roman"/>
              </w:rPr>
              <w:t>2m/s</w:t>
            </w:r>
          </w:p>
        </w:tc>
      </w:tr>
      <w:tr w:rsidR="00461A7B" w:rsidRPr="00461A7B" w14:paraId="075AEFFF" w14:textId="77777777">
        <w:tc>
          <w:tcPr>
            <w:tcW w:w="6379" w:type="dxa"/>
          </w:tcPr>
          <w:p w14:paraId="102981A2" w14:textId="65EA9D8A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Konvejerio diržo darbinis plotis </w:t>
            </w:r>
          </w:p>
        </w:tc>
        <w:tc>
          <w:tcPr>
            <w:tcW w:w="3397" w:type="dxa"/>
          </w:tcPr>
          <w:p w14:paraId="235ECFE9" w14:textId="716D1B90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nei  10</w:t>
            </w:r>
            <w:r w:rsidR="00816DEF">
              <w:rPr>
                <w:rFonts w:ascii="Times New Roman" w:eastAsia="Times New Roman" w:hAnsi="Times New Roman" w:cs="Times New Roman"/>
              </w:rPr>
              <w:t>0</w:t>
            </w:r>
            <w:r w:rsidRPr="00461A7B">
              <w:rPr>
                <w:rFonts w:ascii="Times New Roman" w:eastAsia="Times New Roman" w:hAnsi="Times New Roman" w:cs="Times New Roman"/>
              </w:rPr>
              <w:t>0 mm</w:t>
            </w:r>
          </w:p>
        </w:tc>
      </w:tr>
      <w:tr w:rsidR="00461A7B" w:rsidRPr="00461A7B" w14:paraId="0DB19CC0" w14:textId="77777777">
        <w:tc>
          <w:tcPr>
            <w:tcW w:w="6379" w:type="dxa"/>
          </w:tcPr>
          <w:p w14:paraId="46B5AEA7" w14:textId="52A762AA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Vikšrų plotis</w:t>
            </w:r>
          </w:p>
        </w:tc>
        <w:tc>
          <w:tcPr>
            <w:tcW w:w="3397" w:type="dxa"/>
          </w:tcPr>
          <w:p w14:paraId="42FA0C2B" w14:textId="7A810353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400 mm</w:t>
            </w:r>
          </w:p>
        </w:tc>
      </w:tr>
      <w:tr w:rsidR="00461A7B" w:rsidRPr="00461A7B" w14:paraId="1C1AE410" w14:textId="77777777">
        <w:tc>
          <w:tcPr>
            <w:tcW w:w="6379" w:type="dxa"/>
          </w:tcPr>
          <w:p w14:paraId="71D71E08" w14:textId="426972C0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Važiavimo greitis</w:t>
            </w:r>
          </w:p>
        </w:tc>
        <w:tc>
          <w:tcPr>
            <w:tcW w:w="3397" w:type="dxa"/>
          </w:tcPr>
          <w:p w14:paraId="64A80028" w14:textId="7807304C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Ne mažiau nei 1 km/h</w:t>
            </w:r>
          </w:p>
        </w:tc>
      </w:tr>
      <w:tr w:rsidR="00461A7B" w:rsidRPr="00461A7B" w14:paraId="288B8D17" w14:textId="77777777">
        <w:tc>
          <w:tcPr>
            <w:tcW w:w="6379" w:type="dxa"/>
          </w:tcPr>
          <w:p w14:paraId="4EABF202" w14:textId="31DF426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Suteikiama garantija </w:t>
            </w:r>
          </w:p>
        </w:tc>
        <w:tc>
          <w:tcPr>
            <w:tcW w:w="3397" w:type="dxa"/>
          </w:tcPr>
          <w:p w14:paraId="35701968" w14:textId="49C18148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Ne mažiau kaip 24 mėnesių arba </w:t>
            </w:r>
            <w:r w:rsidR="00816DEF">
              <w:rPr>
                <w:rFonts w:ascii="Times New Roman" w:eastAsia="Times New Roman" w:hAnsi="Times New Roman" w:cs="Times New Roman"/>
              </w:rPr>
              <w:t>2</w:t>
            </w:r>
            <w:r w:rsidRPr="00461A7B">
              <w:rPr>
                <w:rFonts w:ascii="Times New Roman" w:eastAsia="Times New Roman" w:hAnsi="Times New Roman" w:cs="Times New Roman"/>
              </w:rPr>
              <w:t>000 moto valandų, priklausomai kuris terminas sueis pirma</w:t>
            </w:r>
          </w:p>
        </w:tc>
      </w:tr>
      <w:tr w:rsidR="00461A7B" w:rsidRPr="00461A7B" w14:paraId="583F719E" w14:textId="77777777">
        <w:tc>
          <w:tcPr>
            <w:tcW w:w="6379" w:type="dxa"/>
          </w:tcPr>
          <w:p w14:paraId="0CB06AD3" w14:textId="500A128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Konvejerio eksploatavimo ir saugaus darbo instrukcijos, remonto žinynai, atsarginių dalių katalogai lietuvių ir gamintojo kalbomis.</w:t>
            </w:r>
          </w:p>
        </w:tc>
        <w:tc>
          <w:tcPr>
            <w:tcW w:w="3397" w:type="dxa"/>
          </w:tcPr>
          <w:p w14:paraId="66FECE5B" w14:textId="2D7538FB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61A7B" w:rsidRPr="00461A7B" w14:paraId="6BF7FD39" w14:textId="77777777">
        <w:tc>
          <w:tcPr>
            <w:tcW w:w="6379" w:type="dxa"/>
          </w:tcPr>
          <w:p w14:paraId="14F69E35" w14:textId="0517C5A9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Tiekėjas turi turėti galimybę ir įsipareigoti atlikti garantinį aptarnavimą bei remontą, tiekti atsargines dalis; </w:t>
            </w:r>
          </w:p>
        </w:tc>
        <w:tc>
          <w:tcPr>
            <w:tcW w:w="3397" w:type="dxa"/>
          </w:tcPr>
          <w:p w14:paraId="542008A1" w14:textId="7C069B04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  <w:tr w:rsidR="00461A7B" w:rsidRPr="00461A7B" w14:paraId="36199FE8" w14:textId="77777777">
        <w:tc>
          <w:tcPr>
            <w:tcW w:w="6379" w:type="dxa"/>
          </w:tcPr>
          <w:p w14:paraId="23BA73C3" w14:textId="2475D241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>Tiekėjas turi turėti apmokytą personalą ir mobilias priemones aptarnauti ir remontuoti techniką pirkėjo gamybinėje bazėje (Tiekėjas pateikia serviso tarnybos aprašymą).</w:t>
            </w:r>
          </w:p>
        </w:tc>
        <w:tc>
          <w:tcPr>
            <w:tcW w:w="3397" w:type="dxa"/>
          </w:tcPr>
          <w:p w14:paraId="42F7C3A6" w14:textId="570FCD5F" w:rsidR="00461A7B" w:rsidRPr="00461A7B" w:rsidRDefault="00461A7B" w:rsidP="00461A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61A7B">
              <w:rPr>
                <w:rFonts w:ascii="Times New Roman" w:eastAsia="Times New Roman" w:hAnsi="Times New Roman" w:cs="Times New Roman"/>
              </w:rPr>
              <w:t xml:space="preserve">Taip </w:t>
            </w:r>
          </w:p>
        </w:tc>
      </w:tr>
    </w:tbl>
    <w:p w14:paraId="60A24CD4" w14:textId="77777777" w:rsidR="001B72E6" w:rsidRPr="00461A7B" w:rsidRDefault="001B72E6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4D6A57DA" w14:textId="77777777" w:rsidR="001B72E6" w:rsidRPr="00461A7B" w:rsidRDefault="001B72E6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3B9232F" w14:textId="77777777" w:rsidR="001B72E6" w:rsidRPr="00461A7B" w:rsidRDefault="00816D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461A7B">
        <w:rPr>
          <w:rFonts w:ascii="Times New Roman" w:eastAsia="Times New Roman" w:hAnsi="Times New Roman" w:cs="Times New Roman"/>
        </w:rPr>
        <w:t>_____________</w:t>
      </w:r>
    </w:p>
    <w:sectPr w:rsidR="001B72E6" w:rsidRPr="00461A7B">
      <w:pgSz w:w="12240" w:h="15840"/>
      <w:pgMar w:top="980" w:right="340" w:bottom="280" w:left="1600" w:header="72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C6F038AB-2BCC-418D-A469-683962167A68}"/>
    <w:embedBold r:id="rId2" w:fontKey="{8F2A264C-4156-4E00-B3A1-8E143EFF484C}"/>
    <w:embedItalic r:id="rId3" w:fontKey="{48811091-D0EE-4F61-AD01-BFEF0A5F65CE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B1160C0F-024A-46B8-8538-76258BFEC003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  <w:embedRegular r:id="rId5" w:fontKey="{A9AA0C30-58A0-4E88-AA99-14EEBB008742}"/>
    <w:embedItalic r:id="rId6" w:fontKey="{7A197E27-FD4D-43E4-8421-C1C2314DF23F}"/>
  </w:font>
  <w:font w:name="Caladea"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2E6"/>
    <w:rsid w:val="00103C2B"/>
    <w:rsid w:val="001B72E6"/>
    <w:rsid w:val="002660A4"/>
    <w:rsid w:val="002B12E5"/>
    <w:rsid w:val="003F1CEF"/>
    <w:rsid w:val="00461A7B"/>
    <w:rsid w:val="004F56CF"/>
    <w:rsid w:val="006A0991"/>
    <w:rsid w:val="006F014E"/>
    <w:rsid w:val="00713FCD"/>
    <w:rsid w:val="00816DEF"/>
    <w:rsid w:val="009069F0"/>
    <w:rsid w:val="00A03CF3"/>
    <w:rsid w:val="00B3560F"/>
    <w:rsid w:val="00D36EC4"/>
    <w:rsid w:val="00FF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20C5D"/>
  <w15:docId w15:val="{7EA66002-EBB4-4A0E-A45B-865B0BC8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Aptos"/>
        <w:sz w:val="22"/>
        <w:szCs w:val="22"/>
        <w:lang w:val="lt-LT" w:eastAsia="en-GB" w:bidi="lo-L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0D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0D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0D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0D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0D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0D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0D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0D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0D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60D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60D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0D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0D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0D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0D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0D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0D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0D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0D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560D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0D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0D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0D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0D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0D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0D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0D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0D82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560D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61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61A7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1A7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1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1CE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aybo3HqgY9bQAXAGq1EmxCqh9A==">CgMxLjA4AHIhMTJxWm5Oa2JwRnN1MTFWYmgxNmdlR2hZTXdRcFBVbHJj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Deimantė Vaisiūnaitė</dc:creator>
  <cp:lastModifiedBy>ASt</cp:lastModifiedBy>
  <cp:revision>3</cp:revision>
  <dcterms:created xsi:type="dcterms:W3CDTF">2024-11-22T12:32:00Z</dcterms:created>
  <dcterms:modified xsi:type="dcterms:W3CDTF">2024-11-28T12:52:00Z</dcterms:modified>
</cp:coreProperties>
</file>